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91" w:rsidRPr="00880900" w:rsidRDefault="004E2E91" w:rsidP="004E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lang w:eastAsia="ru-RU"/>
        </w:rPr>
        <w:t xml:space="preserve">Приложение </w:t>
      </w:r>
      <w:r w:rsidR="00BC5E8F">
        <w:rPr>
          <w:rFonts w:ascii="Times New Roman" w:hAnsi="Times New Roman"/>
          <w:lang w:eastAsia="ru-RU"/>
        </w:rPr>
        <w:t>№</w:t>
      </w:r>
      <w:r w:rsidR="00880900">
        <w:rPr>
          <w:rFonts w:ascii="Times New Roman" w:hAnsi="Times New Roman"/>
          <w:lang w:val="en-US" w:eastAsia="ru-RU"/>
        </w:rPr>
        <w:t>3</w:t>
      </w:r>
    </w:p>
    <w:p w:rsidR="004E2E91" w:rsidRDefault="004E2E91" w:rsidP="004E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Договору управления многоквартирным домом</w:t>
      </w:r>
    </w:p>
    <w:p w:rsidR="004E2E91" w:rsidRDefault="004E2E91" w:rsidP="0071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3022B" w:rsidRPr="004E2E91" w:rsidRDefault="004E2E91" w:rsidP="0071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E2E91">
        <w:rPr>
          <w:rFonts w:ascii="Times New Roman" w:hAnsi="Times New Roman"/>
          <w:b/>
          <w:lang w:eastAsia="ru-RU"/>
        </w:rPr>
        <w:t>Порядок</w:t>
      </w:r>
    </w:p>
    <w:p w:rsidR="004E2E91" w:rsidRPr="004E2E91" w:rsidRDefault="004E2E91" w:rsidP="0071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E2E91">
        <w:rPr>
          <w:rFonts w:ascii="Times New Roman" w:hAnsi="Times New Roman"/>
          <w:b/>
          <w:lang w:eastAsia="ru-RU"/>
        </w:rPr>
        <w:t>Изменения размера платы за коммунальные услуги при предоставлении услуг</w:t>
      </w:r>
    </w:p>
    <w:p w:rsidR="004E2E91" w:rsidRDefault="004E2E91" w:rsidP="0071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E2E91">
        <w:rPr>
          <w:rFonts w:ascii="Times New Roman" w:hAnsi="Times New Roman"/>
          <w:b/>
          <w:lang w:eastAsia="ru-RU"/>
        </w:rPr>
        <w:t>ненадлежащ</w:t>
      </w:r>
      <w:r w:rsidR="00A0304E">
        <w:rPr>
          <w:rFonts w:ascii="Times New Roman" w:hAnsi="Times New Roman"/>
          <w:b/>
          <w:lang w:eastAsia="ru-RU"/>
        </w:rPr>
        <w:t>е</w:t>
      </w:r>
      <w:r w:rsidRPr="004E2E91">
        <w:rPr>
          <w:rFonts w:ascii="Times New Roman" w:hAnsi="Times New Roman"/>
          <w:b/>
          <w:lang w:eastAsia="ru-RU"/>
        </w:rPr>
        <w:t xml:space="preserve">го качества и (или) с перерывами, превышающими установленную продолжительность </w:t>
      </w:r>
    </w:p>
    <w:p w:rsidR="004E2E91" w:rsidRPr="004E2E91" w:rsidRDefault="004E2E91" w:rsidP="0071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3022B" w:rsidRDefault="00A3022B" w:rsidP="0071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4E2E91">
        <w:rPr>
          <w:rFonts w:ascii="Times New Roman" w:hAnsi="Times New Roman"/>
          <w:sz w:val="20"/>
          <w:szCs w:val="20"/>
        </w:rPr>
        <w:t xml:space="preserve">порядок определяется в соответствии с действующими Правилами предоставления коммунальных услуг, утвержденными постановлением Правительства РФ) </w:t>
      </w:r>
    </w:p>
    <w:p w:rsidR="004E2E91" w:rsidRDefault="004E2E91" w:rsidP="0071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E2E91" w:rsidRPr="002931A9" w:rsidRDefault="004E2E91" w:rsidP="0071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5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18"/>
        <w:gridCol w:w="4266"/>
        <w:gridCol w:w="6716"/>
      </w:tblGrid>
      <w:tr w:rsidR="00A3022B" w:rsidRPr="00944B95">
        <w:trPr>
          <w:trHeight w:val="933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2B" w:rsidRPr="00944B95" w:rsidRDefault="00A3022B" w:rsidP="00710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B95">
              <w:rPr>
                <w:rFonts w:ascii="Times New Roman" w:hAnsi="Times New Roman"/>
                <w:b/>
                <w:sz w:val="18"/>
                <w:szCs w:val="18"/>
              </w:rPr>
              <w:t>Наименование предоставляемой услуги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B95">
              <w:rPr>
                <w:rFonts w:ascii="Times New Roman" w:hAnsi="Times New Roman"/>
                <w:b/>
                <w:sz w:val="18"/>
                <w:szCs w:val="18"/>
              </w:rPr>
              <w:t>Допустимая продолжительность перерывов предоставления коммунальной услуги и допустимые отклонения качества коммунальной услуги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B95">
              <w:rPr>
                <w:rFonts w:ascii="Times New Roman" w:hAnsi="Times New Roman"/>
                <w:b/>
                <w:sz w:val="18"/>
                <w:szCs w:val="18"/>
              </w:rPr>
              <w:t>Условия и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A3022B" w:rsidRPr="00944B95">
        <w:trPr>
          <w:trHeight w:val="228"/>
          <w:jc w:val="center"/>
        </w:trPr>
        <w:tc>
          <w:tcPr>
            <w:tcW w:w="1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b/>
                <w:sz w:val="18"/>
                <w:szCs w:val="18"/>
              </w:rPr>
              <w:t>I. Холодное водоснабжение</w:t>
            </w:r>
          </w:p>
        </w:tc>
      </w:tr>
      <w:tr w:rsidR="00A3022B" w:rsidRPr="00944B95">
        <w:trPr>
          <w:trHeight w:val="1165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>1.</w:t>
            </w:r>
            <w:r w:rsidR="006F56B0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944B9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>Бесперебойное круглосуточное холодное водоснабжение в течение года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>допустимая продолжительность перерыва подачи холодной воды:</w:t>
            </w:r>
          </w:p>
          <w:p w:rsidR="00855BA0" w:rsidRPr="00944B95" w:rsidRDefault="00855BA0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>-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8 часов (суммарно) в течение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 1 месяца, </w:t>
            </w:r>
          </w:p>
          <w:p w:rsidR="00A3022B" w:rsidRPr="00944B95" w:rsidRDefault="00855BA0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>- 4 часа единовременно (в т.ч. при аварии)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 xml:space="preserve"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коммунальную услугу за такой расчетный период снижается </w:t>
            </w:r>
            <w:r w:rsidR="00325424" w:rsidRPr="00944B95">
              <w:rPr>
                <w:rFonts w:ascii="Times New Roman" w:hAnsi="Times New Roman"/>
                <w:sz w:val="18"/>
                <w:szCs w:val="18"/>
              </w:rPr>
              <w:t>на 0,15 процента размера платы.</w:t>
            </w:r>
          </w:p>
        </w:tc>
      </w:tr>
      <w:tr w:rsidR="00A3022B" w:rsidRPr="00944B95">
        <w:trPr>
          <w:trHeight w:val="1263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6F56B0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gramStart"/>
            <w:r w:rsidR="00A3022B" w:rsidRPr="00944B95">
              <w:rPr>
                <w:rFonts w:ascii="Times New Roman" w:hAnsi="Times New Roman"/>
                <w:sz w:val="18"/>
                <w:szCs w:val="18"/>
              </w:rPr>
              <w:t>Постоянное соответствие состава и свойств холодной воды требованиям законодательства Российской Федерации о техническом регулировании (</w:t>
            </w:r>
            <w:proofErr w:type="spellStart"/>
            <w:r w:rsidR="00A3022B" w:rsidRPr="00944B95">
              <w:rPr>
                <w:rFonts w:ascii="Times New Roman" w:hAnsi="Times New Roman"/>
                <w:sz w:val="18"/>
                <w:szCs w:val="18"/>
              </w:rPr>
              <w:t>СанПиН</w:t>
            </w:r>
            <w:proofErr w:type="spellEnd"/>
            <w:proofErr w:type="gramEnd"/>
          </w:p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4B95">
              <w:rPr>
                <w:rFonts w:ascii="Times New Roman" w:hAnsi="Times New Roman"/>
                <w:sz w:val="18"/>
                <w:szCs w:val="18"/>
              </w:rPr>
              <w:t>2.1.4.1074-01)</w:t>
            </w:r>
            <w:proofErr w:type="gram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>отклонение состава и свойств холодной воды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 xml:space="preserve">при несоответствии состава и свойств холодной воды требованиям законодательства Российской Федерации о техническом регулировании </w:t>
            </w:r>
            <w:r w:rsidR="009979EB" w:rsidRPr="00944B95">
              <w:rPr>
                <w:rFonts w:ascii="Times New Roman" w:hAnsi="Times New Roman"/>
                <w:sz w:val="18"/>
                <w:szCs w:val="18"/>
              </w:rPr>
              <w:t xml:space="preserve"> - плата не вносится за каждый день предоставления коммунальной услуги ненадлежащего качества (независимо от показаний прибора)</w:t>
            </w:r>
          </w:p>
        </w:tc>
      </w:tr>
      <w:tr w:rsidR="00A3022B" w:rsidRPr="00944B95">
        <w:trPr>
          <w:trHeight w:val="1954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6F56B0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3. Давление в системе холодного водоснабжения в точке </w:t>
            </w:r>
            <w:proofErr w:type="spellStart"/>
            <w:r w:rsidR="00A3022B" w:rsidRPr="00944B95">
              <w:rPr>
                <w:rFonts w:ascii="Times New Roman" w:hAnsi="Times New Roman"/>
                <w:sz w:val="18"/>
                <w:szCs w:val="18"/>
              </w:rPr>
              <w:t>водоразбора</w:t>
            </w:r>
            <w:proofErr w:type="spellEnd"/>
            <w:r w:rsidR="00A3022B" w:rsidRPr="00944B9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152E1" w:rsidRPr="00944B95" w:rsidRDefault="00C152E1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в многоквартирных домах и жилых домах - от 0,03 МПа (0,3 кгс/кв. см) до 0,6 МПа (6 кгс/кв. см); </w:t>
            </w:r>
          </w:p>
          <w:p w:rsidR="00A3022B" w:rsidRPr="00944B95" w:rsidRDefault="00C152E1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у водоразборных колонок - не менее 0,1 МПа (1 кгс/кв. см)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>отклонение давления не допускается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E1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 xml:space="preserve">за каждый час подачи холодной воды </w:t>
            </w:r>
            <w:r w:rsidR="00C152E1" w:rsidRPr="00944B95">
              <w:rPr>
                <w:rFonts w:ascii="Times New Roman" w:hAnsi="Times New Roman"/>
                <w:sz w:val="18"/>
                <w:szCs w:val="18"/>
              </w:rPr>
              <w:t>(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суммарно </w:t>
            </w:r>
            <w:r w:rsidR="00C152E1" w:rsidRPr="00944B95">
              <w:rPr>
                <w:rFonts w:ascii="Times New Roman" w:hAnsi="Times New Roman"/>
                <w:sz w:val="18"/>
                <w:szCs w:val="18"/>
              </w:rPr>
              <w:t>за расчетный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 период</w:t>
            </w:r>
            <w:r w:rsidR="00C152E1" w:rsidRPr="00944B95">
              <w:rPr>
                <w:rFonts w:ascii="Times New Roman" w:hAnsi="Times New Roman"/>
                <w:sz w:val="18"/>
                <w:szCs w:val="18"/>
              </w:rPr>
              <w:t>) периода подачи воды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3022B" w:rsidRPr="00944B95" w:rsidRDefault="00C152E1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при давлении, отличающемся от установленного до 25 процентов, размер 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ежемесячной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платы  снижается на 0,1 процента;</w:t>
            </w:r>
          </w:p>
          <w:p w:rsidR="00A3022B" w:rsidRPr="00944B95" w:rsidRDefault="00C152E1" w:rsidP="00710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при давлении, отличающемся от установленного более чем на 25 процентов, 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плата не вносится за каждый день предоставления </w:t>
            </w:r>
            <w:proofErr w:type="spellStart"/>
            <w:proofErr w:type="gramStart"/>
            <w:r w:rsidRPr="00944B95">
              <w:rPr>
                <w:rFonts w:ascii="Times New Roman" w:hAnsi="Times New Roman"/>
                <w:sz w:val="18"/>
                <w:szCs w:val="18"/>
              </w:rPr>
              <w:t>предоставления</w:t>
            </w:r>
            <w:proofErr w:type="spellEnd"/>
            <w:proofErr w:type="gramEnd"/>
            <w:r w:rsidRPr="00944B95">
              <w:rPr>
                <w:rFonts w:ascii="Times New Roman" w:hAnsi="Times New Roman"/>
                <w:sz w:val="18"/>
                <w:szCs w:val="18"/>
              </w:rPr>
              <w:t xml:space="preserve"> коммунальной услуги ненадлежащего качества (независимо от показаний приборов учета)</w:t>
            </w:r>
          </w:p>
        </w:tc>
      </w:tr>
      <w:tr w:rsidR="00A3022B" w:rsidRPr="00944B95">
        <w:trPr>
          <w:trHeight w:val="251"/>
          <w:jc w:val="center"/>
        </w:trPr>
        <w:tc>
          <w:tcPr>
            <w:tcW w:w="1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B95">
              <w:rPr>
                <w:rFonts w:ascii="Times New Roman" w:hAnsi="Times New Roman"/>
                <w:b/>
                <w:sz w:val="18"/>
                <w:szCs w:val="18"/>
              </w:rPr>
              <w:t>II. Горячее водоснабжение</w:t>
            </w:r>
          </w:p>
        </w:tc>
      </w:tr>
      <w:tr w:rsidR="00A3022B" w:rsidRPr="00944B95">
        <w:trPr>
          <w:trHeight w:val="883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6F56B0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. Бесперебойное круглосуточное горячее водоснабжение в течение года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>допустимая продолжительность перерыва подачи горячей воды:</w:t>
            </w:r>
          </w:p>
          <w:p w:rsidR="002C3EA8" w:rsidRPr="00944B95" w:rsidRDefault="002C3EA8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8 часов (суммарно) в течение 1 месяца, </w:t>
            </w:r>
          </w:p>
          <w:p w:rsidR="002C3EA8" w:rsidRPr="00944B95" w:rsidRDefault="002C3EA8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4 часа единовременно, </w:t>
            </w:r>
          </w:p>
          <w:p w:rsidR="00A3022B" w:rsidRPr="00944B95" w:rsidRDefault="002C3EA8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при аварии на тупиковой магистрали - 24 часа подряд;</w:t>
            </w:r>
          </w:p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 xml:space="preserve">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</w:t>
            </w:r>
            <w:r w:rsidRPr="00944B95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обеспечения горячего водоснабжения осуществляется в соответствии с требованиями законодательства Российской Федерации о техническом регулировании (</w:t>
            </w:r>
            <w:proofErr w:type="spellStart"/>
            <w:r w:rsidRPr="00944B95">
              <w:rPr>
                <w:rFonts w:ascii="Times New Roman" w:hAnsi="Times New Roman"/>
                <w:sz w:val="18"/>
                <w:szCs w:val="18"/>
              </w:rPr>
              <w:t>СанПиН</w:t>
            </w:r>
            <w:proofErr w:type="spellEnd"/>
            <w:r w:rsidRPr="00944B95">
              <w:rPr>
                <w:rFonts w:ascii="Times New Roman" w:hAnsi="Times New Roman"/>
                <w:sz w:val="18"/>
                <w:szCs w:val="18"/>
              </w:rPr>
              <w:t xml:space="preserve"> 2.1.4.2496-09)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95" w:rsidRDefault="00944B95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lastRenderedPageBreak/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коммунальную услугу за такой расчетный период снижается на 0,15 процента размера платы.</w:t>
            </w:r>
          </w:p>
          <w:p w:rsidR="00944B95" w:rsidRDefault="00944B95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4B95" w:rsidRDefault="00944B95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4B95" w:rsidRDefault="00944B95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4B95" w:rsidRDefault="00944B95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4B95" w:rsidRDefault="00944B95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4B95" w:rsidRDefault="00944B95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4B95" w:rsidRDefault="00944B95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4B95" w:rsidRDefault="00944B95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4B95" w:rsidRDefault="00944B95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22B" w:rsidRPr="00944B95">
        <w:trPr>
          <w:trHeight w:val="268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6F56B0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2.2.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Обеспечение соответствия температуры горячей воды в точке </w:t>
            </w:r>
            <w:proofErr w:type="spellStart"/>
            <w:r w:rsidR="00A3022B" w:rsidRPr="00944B95">
              <w:rPr>
                <w:rFonts w:ascii="Times New Roman" w:hAnsi="Times New Roman"/>
                <w:sz w:val="18"/>
                <w:szCs w:val="18"/>
              </w:rPr>
              <w:t>водоразбора</w:t>
            </w:r>
            <w:proofErr w:type="spellEnd"/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требованиям законодательства Российской Федерации о техническом регулировании (</w:t>
            </w:r>
            <w:proofErr w:type="spellStart"/>
            <w:r w:rsidR="00A3022B" w:rsidRPr="00944B95">
              <w:rPr>
                <w:rFonts w:ascii="Times New Roman" w:hAnsi="Times New Roman"/>
                <w:sz w:val="18"/>
                <w:szCs w:val="18"/>
              </w:rPr>
              <w:t>СанПиН</w:t>
            </w:r>
            <w:proofErr w:type="spellEnd"/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2.1.4.2496-09) 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D9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 xml:space="preserve">допустимое отклонение температуры горячей воды в точке </w:t>
            </w:r>
            <w:proofErr w:type="spellStart"/>
            <w:r w:rsidRPr="00944B95">
              <w:rPr>
                <w:rFonts w:ascii="Times New Roman" w:hAnsi="Times New Roman"/>
                <w:sz w:val="18"/>
                <w:szCs w:val="18"/>
              </w:rPr>
              <w:t>водоразбора</w:t>
            </w:r>
            <w:proofErr w:type="spellEnd"/>
            <w:r w:rsidRPr="00944B9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A1AD9" w:rsidRDefault="00CA1AD9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в ночное время (с 0.00 до 5.00 часов) - не более чем на 5</w:t>
            </w:r>
            <w:proofErr w:type="gramStart"/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°С</w:t>
            </w:r>
            <w:proofErr w:type="gramEnd"/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A3022B" w:rsidRPr="00944B95" w:rsidRDefault="00CA1AD9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в дневное время (с 5.00 до 00.00 часов) - не более чем на 3</w:t>
            </w:r>
            <w:proofErr w:type="gramStart"/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97" w:rsidRDefault="00065B97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за каждые 3 °С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снижения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температуры горячей воды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свыше допустимых отклонений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азмер платы снижается на 0,1 процента за каждый час отступления от допустимых отклонений </w:t>
            </w:r>
          </w:p>
          <w:p w:rsidR="00A3022B" w:rsidRPr="00944B95" w:rsidRDefault="00065B97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-при снижении температуры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горячей воды ниже 40</w:t>
            </w:r>
            <w:proofErr w:type="gramStart"/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оплата потребленной воды производится по тарифу за холодную воду</w:t>
            </w:r>
          </w:p>
        </w:tc>
      </w:tr>
      <w:tr w:rsidR="00A3022B" w:rsidRPr="00944B95">
        <w:trPr>
          <w:trHeight w:val="900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77782A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Постоянное соответствие состава и свойств горячей воды требованиям законодательства Российской Федерации о техническом регулировании (</w:t>
            </w:r>
            <w:proofErr w:type="spellStart"/>
            <w:r w:rsidR="00A3022B" w:rsidRPr="00944B95">
              <w:rPr>
                <w:rFonts w:ascii="Times New Roman" w:hAnsi="Times New Roman"/>
                <w:sz w:val="18"/>
                <w:szCs w:val="18"/>
              </w:rPr>
              <w:t>СанПиН</w:t>
            </w:r>
            <w:proofErr w:type="spellEnd"/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2.1.4.2496-09)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>отклонение состава и свойств горячей воды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</w:t>
            </w:r>
            <w:r w:rsidR="0077782A">
              <w:rPr>
                <w:rFonts w:ascii="Times New Roman" w:hAnsi="Times New Roman"/>
                <w:sz w:val="18"/>
                <w:szCs w:val="18"/>
              </w:rPr>
              <w:t xml:space="preserve"> -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A3022B" w:rsidRPr="00944B95">
        <w:trPr>
          <w:trHeight w:val="1056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77782A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Давление в системе горячего водоснабжения в точке разбора – от 0,03 МПа (0,3 кгс/кв. см) до 0,45 МПа (4,5 кгс/кв. см)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>отклонение давления в системе горячего водоснабжения не допускается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>за каждый час</w:t>
            </w:r>
            <w:r w:rsidR="005726B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726B5" w:rsidRPr="00944B95">
              <w:rPr>
                <w:rFonts w:ascii="Times New Roman" w:hAnsi="Times New Roman"/>
                <w:sz w:val="18"/>
                <w:szCs w:val="18"/>
              </w:rPr>
              <w:t xml:space="preserve">суммарно </w:t>
            </w:r>
            <w:r w:rsidR="005726B5">
              <w:rPr>
                <w:rFonts w:ascii="Times New Roman" w:hAnsi="Times New Roman"/>
                <w:sz w:val="18"/>
                <w:szCs w:val="18"/>
              </w:rPr>
              <w:t>за</w:t>
            </w:r>
            <w:r w:rsidR="005726B5" w:rsidRPr="00944B95">
              <w:rPr>
                <w:rFonts w:ascii="Times New Roman" w:hAnsi="Times New Roman"/>
                <w:sz w:val="18"/>
                <w:szCs w:val="18"/>
              </w:rPr>
              <w:t xml:space="preserve"> расчетн</w:t>
            </w:r>
            <w:r w:rsidR="005726B5">
              <w:rPr>
                <w:rFonts w:ascii="Times New Roman" w:hAnsi="Times New Roman"/>
                <w:sz w:val="18"/>
                <w:szCs w:val="18"/>
              </w:rPr>
              <w:t>ый</w:t>
            </w:r>
            <w:r w:rsidR="005726B5" w:rsidRPr="00944B95">
              <w:rPr>
                <w:rFonts w:ascii="Times New Roman" w:hAnsi="Times New Roman"/>
                <w:sz w:val="18"/>
                <w:szCs w:val="18"/>
              </w:rPr>
              <w:t xml:space="preserve"> период</w:t>
            </w:r>
            <w:r w:rsidR="005726B5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>подачи горячей воды:</w:t>
            </w:r>
          </w:p>
          <w:p w:rsidR="00A3022B" w:rsidRPr="00944B95" w:rsidRDefault="005726B5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при давлении, отличающемся от установленного не более чем на 25 процентов, размер платы снижается на 0,1 процента;</w:t>
            </w:r>
          </w:p>
          <w:p w:rsidR="00A3022B" w:rsidRPr="00944B95" w:rsidRDefault="005726B5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при давлении, отличающемся от установленного более чем на 25 процентов, плат</w:t>
            </w:r>
            <w:r>
              <w:rPr>
                <w:rFonts w:ascii="Times New Roman" w:hAnsi="Times New Roman"/>
                <w:sz w:val="18"/>
                <w:szCs w:val="18"/>
              </w:rPr>
              <w:t>а не вносится</w:t>
            </w:r>
          </w:p>
        </w:tc>
      </w:tr>
      <w:tr w:rsidR="00A3022B" w:rsidRPr="00944B95">
        <w:trPr>
          <w:trHeight w:val="283"/>
          <w:jc w:val="center"/>
        </w:trPr>
        <w:tc>
          <w:tcPr>
            <w:tcW w:w="1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3B6427" w:rsidRDefault="00A3022B" w:rsidP="0058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6427">
              <w:rPr>
                <w:rFonts w:ascii="Times New Roman" w:hAnsi="Times New Roman"/>
                <w:b/>
                <w:sz w:val="18"/>
                <w:szCs w:val="18"/>
              </w:rPr>
              <w:t>III. Водоотведение</w:t>
            </w:r>
          </w:p>
        </w:tc>
      </w:tr>
      <w:tr w:rsidR="00A3022B" w:rsidRPr="00944B95">
        <w:trPr>
          <w:trHeight w:val="972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3B6427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. Бесперебойное круглосуточное водоотведение в течение года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427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 xml:space="preserve">допустимая продолжительность перерыва водоотведения: </w:t>
            </w:r>
          </w:p>
          <w:p w:rsidR="003B6427" w:rsidRDefault="003B6427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не более 8 часов (суммарно) в течение 1 месяца, </w:t>
            </w:r>
          </w:p>
          <w:p w:rsidR="00A3022B" w:rsidRPr="00944B95" w:rsidRDefault="003B6427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4 часа единовременно (в том числе при аварии)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 xml:space="preserve">за каждый час превышения допустимой продолжительности перерыва водоотведения, </w:t>
            </w:r>
            <w:r w:rsidR="003B6427">
              <w:rPr>
                <w:rFonts w:ascii="Times New Roman" w:hAnsi="Times New Roman"/>
                <w:sz w:val="18"/>
                <w:szCs w:val="18"/>
              </w:rPr>
              <w:t>(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>суммарно за расчетный период</w:t>
            </w:r>
            <w:r w:rsidR="003B6427">
              <w:rPr>
                <w:rFonts w:ascii="Times New Roman" w:hAnsi="Times New Roman"/>
                <w:sz w:val="18"/>
                <w:szCs w:val="18"/>
              </w:rPr>
              <w:t>)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>,</w:t>
            </w:r>
            <w:r w:rsidR="003B6427">
              <w:rPr>
                <w:rFonts w:ascii="Times New Roman" w:hAnsi="Times New Roman"/>
                <w:sz w:val="18"/>
                <w:szCs w:val="18"/>
              </w:rPr>
              <w:t xml:space="preserve"> размер платы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 снижается на 0,15 процента </w:t>
            </w:r>
          </w:p>
        </w:tc>
      </w:tr>
      <w:tr w:rsidR="00A3022B" w:rsidRPr="00944B95">
        <w:trPr>
          <w:trHeight w:val="183"/>
          <w:jc w:val="center"/>
        </w:trPr>
        <w:tc>
          <w:tcPr>
            <w:tcW w:w="1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0D4311" w:rsidRDefault="00A3022B" w:rsidP="0058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311">
              <w:rPr>
                <w:rFonts w:ascii="Times New Roman" w:hAnsi="Times New Roman"/>
                <w:b/>
                <w:sz w:val="18"/>
                <w:szCs w:val="18"/>
              </w:rPr>
              <w:t>IV. Электроснабжение</w:t>
            </w:r>
          </w:p>
        </w:tc>
      </w:tr>
      <w:tr w:rsidR="00A3022B" w:rsidRPr="00944B95">
        <w:trPr>
          <w:trHeight w:val="325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392D30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Бесперебойное круглосуточное электроснабжение в течение года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D30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>Допустимая продолжительность перерыва электроснабжения:</w:t>
            </w:r>
          </w:p>
          <w:p w:rsidR="00392D30" w:rsidRDefault="00392D30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2 часа - при наличии двух независимых взаимно резервирующих источников питания; </w:t>
            </w:r>
          </w:p>
          <w:p w:rsidR="00A3022B" w:rsidRPr="00944B95" w:rsidRDefault="00392D30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24 часа - при наличии 1 источника питания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>за каждый час</w:t>
            </w:r>
            <w:r w:rsidR="00392D30">
              <w:rPr>
                <w:rFonts w:ascii="Times New Roman" w:hAnsi="Times New Roman"/>
                <w:sz w:val="18"/>
                <w:szCs w:val="18"/>
              </w:rPr>
              <w:t xml:space="preserve"> превышения допустимой  продолжительности перерыва электроснабжения </w:t>
            </w:r>
            <w:proofErr w:type="gramStart"/>
            <w:r w:rsidR="00392D30">
              <w:rPr>
                <w:rFonts w:ascii="Times New Roman" w:hAnsi="Times New Roman"/>
                <w:sz w:val="18"/>
                <w:szCs w:val="18"/>
              </w:rPr>
              <w:t>(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Pr="00944B95">
              <w:rPr>
                <w:rFonts w:ascii="Times New Roman" w:hAnsi="Times New Roman"/>
                <w:sz w:val="18"/>
                <w:szCs w:val="18"/>
              </w:rPr>
              <w:t>суммарно за расчетный период</w:t>
            </w:r>
            <w:r w:rsidR="00392D30">
              <w:rPr>
                <w:rFonts w:ascii="Times New Roman" w:hAnsi="Times New Roman"/>
                <w:sz w:val="18"/>
                <w:szCs w:val="18"/>
              </w:rPr>
              <w:t>)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 размер платы снижается на 0,15 процента </w:t>
            </w:r>
          </w:p>
        </w:tc>
      </w:tr>
      <w:tr w:rsidR="00A3022B" w:rsidRPr="00944B95">
        <w:trPr>
          <w:trHeight w:val="325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392D30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.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13109-97 и ГОСТ 29322-92)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EF41AC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>за каждый час</w:t>
            </w:r>
            <w:r w:rsidR="00EF41AC">
              <w:rPr>
                <w:rFonts w:ascii="Times New Roman" w:hAnsi="Times New Roman"/>
                <w:sz w:val="18"/>
                <w:szCs w:val="18"/>
              </w:rPr>
              <w:t xml:space="preserve"> периода снабжения электрической энергией, не соответствующей установленным стандартам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F41AC">
              <w:rPr>
                <w:rFonts w:ascii="Times New Roman" w:hAnsi="Times New Roman"/>
                <w:sz w:val="18"/>
                <w:szCs w:val="18"/>
              </w:rPr>
              <w:t>(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>суммарно</w:t>
            </w:r>
            <w:r w:rsidR="00EF41AC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 расчетн</w:t>
            </w:r>
            <w:r w:rsidR="00EF41AC">
              <w:rPr>
                <w:rFonts w:ascii="Times New Roman" w:hAnsi="Times New Roman"/>
                <w:sz w:val="18"/>
                <w:szCs w:val="18"/>
              </w:rPr>
              <w:t>ый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 период</w:t>
            </w:r>
            <w:r w:rsidR="00EF41AC">
              <w:rPr>
                <w:rFonts w:ascii="Times New Roman" w:hAnsi="Times New Roman"/>
                <w:sz w:val="18"/>
                <w:szCs w:val="18"/>
              </w:rPr>
              <w:t xml:space="preserve">) размер платы 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 снижается на 0,15 процента</w:t>
            </w:r>
          </w:p>
        </w:tc>
      </w:tr>
      <w:tr w:rsidR="00A3022B" w:rsidRPr="00944B95">
        <w:trPr>
          <w:trHeight w:val="267"/>
          <w:jc w:val="center"/>
        </w:trPr>
        <w:tc>
          <w:tcPr>
            <w:tcW w:w="1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26">
              <w:rPr>
                <w:rFonts w:ascii="Times New Roman" w:hAnsi="Times New Roman"/>
                <w:b/>
                <w:sz w:val="18"/>
                <w:szCs w:val="18"/>
              </w:rPr>
              <w:t>V. Отопление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3022B" w:rsidRPr="00944B95">
        <w:trPr>
          <w:trHeight w:val="325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4E7226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Бесперебойное круглосуточное отопление в течение отопительного периода 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>допустимая продолжительность перерыва отопления:</w:t>
            </w:r>
            <w:r w:rsidR="004E72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6084">
              <w:rPr>
                <w:rFonts w:ascii="Times New Roman" w:hAnsi="Times New Roman"/>
                <w:sz w:val="18"/>
                <w:szCs w:val="18"/>
              </w:rPr>
              <w:t>-- не б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>олее 24 часов (суммарно) в течение 1 месяца;</w:t>
            </w:r>
          </w:p>
          <w:p w:rsidR="00876084" w:rsidRDefault="004E7226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не более 16 часов единовременно - при температуре воздуха в жилых помещениях от +12</w:t>
            </w:r>
            <w:proofErr w:type="gramStart"/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°С</w:t>
            </w:r>
            <w:proofErr w:type="gramEnd"/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до нормативной температуры; </w:t>
            </w:r>
          </w:p>
          <w:p w:rsidR="00876084" w:rsidRDefault="00876084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не более 8 </w:t>
            </w:r>
            <w:bookmarkStart w:id="0" w:name="_GoBack"/>
            <w:bookmarkEnd w:id="0"/>
            <w:r w:rsidR="00A3022B" w:rsidRPr="00944B95">
              <w:rPr>
                <w:rFonts w:ascii="Times New Roman" w:hAnsi="Times New Roman"/>
                <w:sz w:val="18"/>
                <w:szCs w:val="18"/>
              </w:rPr>
              <w:t>часов единовременно - при температуре воздуха в жилых помещениях от +10</w:t>
            </w:r>
            <w:proofErr w:type="gramStart"/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°С</w:t>
            </w:r>
            <w:proofErr w:type="gramEnd"/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до +12 °С;</w:t>
            </w:r>
          </w:p>
          <w:p w:rsidR="00A3022B" w:rsidRPr="00944B95" w:rsidRDefault="00876084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не более 4 часов единовременно - при температуре воздуха в жилых помещениях от +8</w:t>
            </w:r>
            <w:proofErr w:type="gramStart"/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°С</w:t>
            </w:r>
            <w:proofErr w:type="gramEnd"/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до +10 °С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>за каждый час</w:t>
            </w:r>
            <w:r w:rsidR="0087608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 превыш</w:t>
            </w:r>
            <w:r w:rsidR="00876084">
              <w:rPr>
                <w:rFonts w:ascii="Times New Roman" w:hAnsi="Times New Roman"/>
                <w:sz w:val="18"/>
                <w:szCs w:val="18"/>
              </w:rPr>
              <w:t>ающий (суммарно за расчетный период)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4B95">
              <w:rPr>
                <w:rFonts w:ascii="Times New Roman" w:hAnsi="Times New Roman"/>
                <w:sz w:val="18"/>
                <w:szCs w:val="18"/>
              </w:rPr>
              <w:t>допустим</w:t>
            </w:r>
            <w:r w:rsidR="00876084">
              <w:rPr>
                <w:rFonts w:ascii="Times New Roman" w:hAnsi="Times New Roman"/>
                <w:sz w:val="18"/>
                <w:szCs w:val="18"/>
              </w:rPr>
              <w:t>ую</w:t>
            </w:r>
            <w:proofErr w:type="gramEnd"/>
            <w:r w:rsidRPr="00944B95">
              <w:rPr>
                <w:rFonts w:ascii="Times New Roman" w:hAnsi="Times New Roman"/>
                <w:sz w:val="18"/>
                <w:szCs w:val="18"/>
              </w:rPr>
              <w:t xml:space="preserve"> продолжительности перерыва отопления, размер платы  снижается на 0,15 процента размера платы</w:t>
            </w:r>
          </w:p>
        </w:tc>
      </w:tr>
      <w:tr w:rsidR="00A3022B" w:rsidRPr="00944B95">
        <w:trPr>
          <w:trHeight w:val="325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CA" w:rsidRPr="00180ACA" w:rsidRDefault="00180ACA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5.2.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Обеспечение нор</w:t>
            </w:r>
            <w:r>
              <w:rPr>
                <w:rFonts w:ascii="Times New Roman" w:hAnsi="Times New Roman"/>
                <w:sz w:val="18"/>
                <w:szCs w:val="18"/>
              </w:rPr>
              <w:t>мативной температуры воздуха</w:t>
            </w:r>
            <w:r w:rsidRPr="00180AC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3022B" w:rsidRPr="00944B95" w:rsidRDefault="00180ACA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AC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в жилых помещениях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не ниже +18 °С (в угловых комнатах - +20 °С);</w:t>
            </w:r>
          </w:p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>в других помещениях</w:t>
            </w:r>
            <w:r w:rsidR="00180ACA" w:rsidRPr="00180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- в соответствии с </w:t>
            </w:r>
            <w:r w:rsidR="00180AC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n</w:t>
            </w:r>
            <w:proofErr w:type="spellStart"/>
            <w:r w:rsidRPr="00944B95">
              <w:rPr>
                <w:rFonts w:ascii="Times New Roman" w:hAnsi="Times New Roman"/>
                <w:sz w:val="18"/>
                <w:szCs w:val="18"/>
              </w:rPr>
              <w:t>ребованиями</w:t>
            </w:r>
            <w:proofErr w:type="spellEnd"/>
            <w:r w:rsidRPr="00944B95">
              <w:rPr>
                <w:rFonts w:ascii="Times New Roman" w:hAnsi="Times New Roman"/>
                <w:sz w:val="18"/>
                <w:szCs w:val="18"/>
              </w:rPr>
              <w:t xml:space="preserve"> законодательства </w:t>
            </w:r>
            <w:r w:rsidR="00180ACA">
              <w:rPr>
                <w:rFonts w:ascii="Times New Roman" w:hAnsi="Times New Roman"/>
                <w:sz w:val="18"/>
                <w:szCs w:val="18"/>
              </w:rPr>
              <w:t>РФ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 о техническом регулировании (ГОСТ </w:t>
            </w:r>
            <w:proofErr w:type="gramStart"/>
            <w:r w:rsidRPr="00944B9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944B95">
              <w:rPr>
                <w:rFonts w:ascii="Times New Roman" w:hAnsi="Times New Roman"/>
                <w:sz w:val="18"/>
                <w:szCs w:val="18"/>
              </w:rPr>
              <w:t xml:space="preserve"> 51617-2000)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CA" w:rsidRDefault="00180ACA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допустимое превышение нормативной температуры - не более 4</w:t>
            </w:r>
            <w:proofErr w:type="gramStart"/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°С</w:t>
            </w:r>
            <w:proofErr w:type="gramEnd"/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80ACA" w:rsidRDefault="00180ACA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допустимое снижение нормативной температуры в ночное время суток (от 0.00 до 5.00 часов) - не более</w:t>
            </w:r>
          </w:p>
          <w:p w:rsidR="00180ACA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3</w:t>
            </w:r>
            <w:proofErr w:type="gramStart"/>
            <w:r w:rsidRPr="00944B95">
              <w:rPr>
                <w:rFonts w:ascii="Times New Roman" w:hAnsi="Times New Roman"/>
                <w:sz w:val="18"/>
                <w:szCs w:val="18"/>
              </w:rPr>
              <w:t xml:space="preserve"> °С</w:t>
            </w:r>
            <w:proofErr w:type="gramEnd"/>
            <w:r w:rsidRPr="00944B9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3022B" w:rsidRPr="00944B95" w:rsidRDefault="00180ACA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снижение температуры воздуха в жилом помещении в дневное время (от 5.00 до 0.00 часов) не допускается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30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 каждый час отклонения температуры воздуха в жилом помещении </w:t>
            </w:r>
            <w:r w:rsidR="00180AC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>суммарно</w:t>
            </w:r>
            <w:r w:rsidR="00180ACA">
              <w:rPr>
                <w:rFonts w:ascii="Times New Roman" w:hAnsi="Times New Roman"/>
                <w:sz w:val="18"/>
                <w:szCs w:val="18"/>
              </w:rPr>
              <w:t xml:space="preserve"> за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 расчетн</w:t>
            </w:r>
            <w:r w:rsidR="00180ACA">
              <w:rPr>
                <w:rFonts w:ascii="Times New Roman" w:hAnsi="Times New Roman"/>
                <w:sz w:val="18"/>
                <w:szCs w:val="18"/>
              </w:rPr>
              <w:t>ый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 период</w:t>
            </w:r>
            <w:r w:rsidR="00180ACA">
              <w:rPr>
                <w:rFonts w:ascii="Times New Roman" w:hAnsi="Times New Roman"/>
                <w:sz w:val="18"/>
                <w:szCs w:val="18"/>
              </w:rPr>
              <w:t>)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, размер платы  снижается на 0,15 процента </w:t>
            </w:r>
          </w:p>
          <w:p w:rsidR="00A3022B" w:rsidRPr="00944B95" w:rsidRDefault="00096530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 0,15%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за каждый градус отклонения температуры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 определении платы по нормативу</w:t>
            </w:r>
          </w:p>
        </w:tc>
      </w:tr>
      <w:tr w:rsidR="00A3022B" w:rsidRPr="00944B95">
        <w:trPr>
          <w:trHeight w:val="325"/>
          <w:jc w:val="center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594" w:rsidRDefault="00162594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6.3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. Давление во внутридомовой системе отопления:</w:t>
            </w:r>
          </w:p>
          <w:p w:rsidR="00162594" w:rsidRDefault="00162594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с чугунными радиаторами - не более 0,6 МПа (6 кгс/кв. см);</w:t>
            </w:r>
          </w:p>
          <w:p w:rsidR="00162594" w:rsidRDefault="00162594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с системами </w:t>
            </w:r>
            <w:proofErr w:type="spellStart"/>
            <w:r w:rsidR="00A3022B" w:rsidRPr="00944B95">
              <w:rPr>
                <w:rFonts w:ascii="Times New Roman" w:hAnsi="Times New Roman"/>
                <w:sz w:val="18"/>
                <w:szCs w:val="18"/>
              </w:rPr>
              <w:t>конвекторного</w:t>
            </w:r>
            <w:proofErr w:type="spellEnd"/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и панельного отопления, калориферами, а также прочими отопительными приборами - не более 1 МПа (10 кгс/кв. см);</w:t>
            </w:r>
          </w:p>
          <w:p w:rsidR="00A3022B" w:rsidRPr="00944B95" w:rsidRDefault="00162594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с любыми отопительными приборами - не менее чем на 0,05 МПа (0,5 кгс/кв. см) </w:t>
            </w:r>
            <w:r>
              <w:rPr>
                <w:rFonts w:ascii="Times New Roman" w:hAnsi="Times New Roman"/>
                <w:sz w:val="18"/>
                <w:szCs w:val="18"/>
              </w:rPr>
              <w:t>выше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статическо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давлени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>, требуемо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="00A3022B" w:rsidRPr="00944B95">
              <w:rPr>
                <w:rFonts w:ascii="Times New Roman" w:hAnsi="Times New Roman"/>
                <w:sz w:val="18"/>
                <w:szCs w:val="18"/>
              </w:rPr>
              <w:t xml:space="preserve"> для постоянного заполнения системы отопления теплоносителем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95">
              <w:rPr>
                <w:rFonts w:ascii="Times New Roman" w:hAnsi="Times New Roman"/>
                <w:sz w:val="18"/>
                <w:szCs w:val="18"/>
              </w:rPr>
              <w:t>отклонение давления во внутридомовой системе отопления от установленных значений не допускается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22B" w:rsidRPr="00944B95" w:rsidRDefault="00A3022B" w:rsidP="00580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4B95">
              <w:rPr>
                <w:rFonts w:ascii="Times New Roman" w:hAnsi="Times New Roman"/>
                <w:sz w:val="18"/>
                <w:szCs w:val="18"/>
              </w:rPr>
              <w:t>за каждый час</w:t>
            </w:r>
            <w:r w:rsidR="00162594">
              <w:rPr>
                <w:rFonts w:ascii="Times New Roman" w:hAnsi="Times New Roman"/>
                <w:sz w:val="18"/>
                <w:szCs w:val="18"/>
              </w:rPr>
              <w:t xml:space="preserve"> (суммарно за расчетный период) периода</w:t>
            </w:r>
            <w:r w:rsidRPr="00944B95">
              <w:rPr>
                <w:rFonts w:ascii="Times New Roman" w:hAnsi="Times New Roman"/>
                <w:sz w:val="18"/>
                <w:szCs w:val="18"/>
              </w:rPr>
              <w:t xml:space="preserve"> отклонения от установленного давления во внутридомовой системе отопления при давлении, отличающемся от установленного более чем на 25 процентов, </w:t>
            </w:r>
            <w:r w:rsidR="005D1C2C">
              <w:rPr>
                <w:rFonts w:ascii="Times New Roman" w:hAnsi="Times New Roman"/>
                <w:sz w:val="18"/>
                <w:szCs w:val="18"/>
              </w:rPr>
              <w:t>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  <w:proofErr w:type="gramEnd"/>
          </w:p>
        </w:tc>
      </w:tr>
    </w:tbl>
    <w:p w:rsidR="00A3022B" w:rsidRPr="00944B95" w:rsidRDefault="00A3022B" w:rsidP="0071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44B95">
        <w:rPr>
          <w:rFonts w:ascii="Times New Roman" w:hAnsi="Times New Roman"/>
          <w:sz w:val="18"/>
          <w:szCs w:val="18"/>
          <w:lang w:eastAsia="ru-RU"/>
        </w:rPr>
        <w:t>--------------------------------</w:t>
      </w:r>
    </w:p>
    <w:p w:rsidR="00A3022B" w:rsidRPr="00944B95" w:rsidRDefault="00A3022B" w:rsidP="0071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" w:name="Par1091"/>
      <w:bookmarkEnd w:id="1"/>
    </w:p>
    <w:p w:rsidR="00A3022B" w:rsidRPr="00944B95" w:rsidRDefault="00A3022B" w:rsidP="0071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44B95">
        <w:rPr>
          <w:rFonts w:ascii="Times New Roman" w:hAnsi="Times New Roman"/>
          <w:b/>
          <w:sz w:val="18"/>
          <w:szCs w:val="18"/>
          <w:lang w:eastAsia="ru-RU"/>
        </w:rPr>
        <w:t xml:space="preserve">Примечание. </w:t>
      </w:r>
      <w:r w:rsidRPr="00944B95">
        <w:rPr>
          <w:rFonts w:ascii="Times New Roman" w:hAnsi="Times New Roman"/>
          <w:sz w:val="18"/>
          <w:szCs w:val="18"/>
          <w:lang w:eastAsia="ru-RU"/>
        </w:rPr>
        <w:t xml:space="preserve">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регулировании, устанавливающие обязательные требования к качеству предоставления коммунальных услуг. Приведенные в настоящем приложении </w:t>
      </w:r>
      <w:proofErr w:type="spellStart"/>
      <w:r w:rsidRPr="00944B95">
        <w:rPr>
          <w:rFonts w:ascii="Times New Roman" w:hAnsi="Times New Roman"/>
          <w:sz w:val="18"/>
          <w:szCs w:val="18"/>
          <w:lang w:eastAsia="ru-RU"/>
        </w:rPr>
        <w:t>ГОСТы</w:t>
      </w:r>
      <w:proofErr w:type="spellEnd"/>
      <w:r w:rsidRPr="00944B95">
        <w:rPr>
          <w:rFonts w:ascii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944B95">
        <w:rPr>
          <w:rFonts w:ascii="Times New Roman" w:hAnsi="Times New Roman"/>
          <w:sz w:val="18"/>
          <w:szCs w:val="18"/>
          <w:lang w:eastAsia="ru-RU"/>
        </w:rPr>
        <w:t>СНиПы</w:t>
      </w:r>
      <w:proofErr w:type="spellEnd"/>
      <w:r w:rsidRPr="00944B95">
        <w:rPr>
          <w:rFonts w:ascii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944B95">
        <w:rPr>
          <w:rFonts w:ascii="Times New Roman" w:hAnsi="Times New Roman"/>
          <w:sz w:val="18"/>
          <w:szCs w:val="18"/>
          <w:lang w:eastAsia="ru-RU"/>
        </w:rPr>
        <w:t>СанПиНы</w:t>
      </w:r>
      <w:proofErr w:type="spellEnd"/>
      <w:r w:rsidRPr="00944B95">
        <w:rPr>
          <w:rFonts w:ascii="Times New Roman" w:hAnsi="Times New Roman"/>
          <w:sz w:val="18"/>
          <w:szCs w:val="18"/>
          <w:lang w:eastAsia="ru-RU"/>
        </w:rPr>
        <w:t xml:space="preserve">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регулировании, регулирующих те же вопросы.</w:t>
      </w:r>
    </w:p>
    <w:p w:rsidR="00A3022B" w:rsidRPr="00944B95" w:rsidRDefault="00A3022B" w:rsidP="00710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3022B" w:rsidRPr="00944B95" w:rsidRDefault="00A3022B">
      <w:pPr>
        <w:rPr>
          <w:rFonts w:ascii="Times New Roman" w:hAnsi="Times New Roman"/>
          <w:sz w:val="18"/>
          <w:szCs w:val="18"/>
        </w:rPr>
      </w:pPr>
    </w:p>
    <w:sectPr w:rsidR="00A3022B" w:rsidRPr="00944B95" w:rsidSect="002C3EA8">
      <w:pgSz w:w="16838" w:h="11906" w:orient="landscape"/>
      <w:pgMar w:top="71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710B08"/>
    <w:rsid w:val="00065B97"/>
    <w:rsid w:val="00096530"/>
    <w:rsid w:val="000D4311"/>
    <w:rsid w:val="00162594"/>
    <w:rsid w:val="00180ACA"/>
    <w:rsid w:val="00207E26"/>
    <w:rsid w:val="002931A9"/>
    <w:rsid w:val="002C3EA8"/>
    <w:rsid w:val="00325424"/>
    <w:rsid w:val="00392D30"/>
    <w:rsid w:val="003B6427"/>
    <w:rsid w:val="004E2E91"/>
    <w:rsid w:val="004E7226"/>
    <w:rsid w:val="005726B5"/>
    <w:rsid w:val="00580BD3"/>
    <w:rsid w:val="005D1C2C"/>
    <w:rsid w:val="006F56B0"/>
    <w:rsid w:val="00710B08"/>
    <w:rsid w:val="0077782A"/>
    <w:rsid w:val="007B1314"/>
    <w:rsid w:val="007E3C13"/>
    <w:rsid w:val="00855BA0"/>
    <w:rsid w:val="00876084"/>
    <w:rsid w:val="00880900"/>
    <w:rsid w:val="008E57EC"/>
    <w:rsid w:val="00944B95"/>
    <w:rsid w:val="00950D70"/>
    <w:rsid w:val="009979EB"/>
    <w:rsid w:val="00A0304E"/>
    <w:rsid w:val="00A3022B"/>
    <w:rsid w:val="00BC5E8F"/>
    <w:rsid w:val="00C152E1"/>
    <w:rsid w:val="00CA1AD9"/>
    <w:rsid w:val="00CE026D"/>
    <w:rsid w:val="00CF6E8A"/>
    <w:rsid w:val="00DF3539"/>
    <w:rsid w:val="00EF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B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Home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Жилкин</dc:creator>
  <cp:keywords/>
  <dc:description/>
  <cp:lastModifiedBy>Admin</cp:lastModifiedBy>
  <cp:revision>5</cp:revision>
  <cp:lastPrinted>2014-12-15T10:14:00Z</cp:lastPrinted>
  <dcterms:created xsi:type="dcterms:W3CDTF">2014-11-24T13:48:00Z</dcterms:created>
  <dcterms:modified xsi:type="dcterms:W3CDTF">2014-12-15T10:14:00Z</dcterms:modified>
</cp:coreProperties>
</file>