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A0" w:rsidRPr="00BC15B0" w:rsidRDefault="00137EA0" w:rsidP="00137EA0">
      <w:pPr>
        <w:pStyle w:val="1"/>
        <w:spacing w:before="0" w:after="0"/>
        <w:jc w:val="center"/>
        <w:rPr>
          <w:color w:val="000080"/>
          <w:u w:val="single"/>
        </w:rPr>
      </w:pPr>
      <w:r w:rsidRPr="00BC15B0">
        <w:rPr>
          <w:color w:val="000080"/>
          <w:u w:val="single"/>
        </w:rPr>
        <w:t>Общество с ограниченной ответственностью «БАРОККО»</w:t>
      </w:r>
    </w:p>
    <w:p w:rsidR="00137EA0" w:rsidRPr="00B27FCD" w:rsidRDefault="00137EA0" w:rsidP="00B27FCD">
      <w:pPr>
        <w:pStyle w:val="1"/>
        <w:tabs>
          <w:tab w:val="left" w:pos="733"/>
          <w:tab w:val="center" w:pos="4761"/>
        </w:tabs>
        <w:spacing w:before="0" w:after="0"/>
        <w:jc w:val="center"/>
        <w:rPr>
          <w:rFonts w:ascii="Times New Roman" w:hAnsi="Times New Roman"/>
          <w:i/>
          <w:color w:val="000080"/>
          <w:sz w:val="20"/>
          <w:lang w:val="en-US"/>
        </w:rPr>
      </w:pPr>
      <w:smartTag w:uri="urn:schemas-microsoft-com:office:smarttags" w:element="metricconverter">
        <w:smartTagPr>
          <w:attr w:name="ProductID" w:val="109383, г"/>
        </w:smartTagPr>
        <w:r w:rsidRPr="00B27FCD">
          <w:rPr>
            <w:i/>
            <w:color w:val="000080"/>
            <w:sz w:val="20"/>
          </w:rPr>
          <w:t>109383, г</w:t>
        </w:r>
      </w:smartTag>
      <w:r w:rsidRPr="00B27FCD">
        <w:rPr>
          <w:i/>
          <w:color w:val="000080"/>
          <w:sz w:val="20"/>
        </w:rPr>
        <w:t>. Москва, ул. Песчаный карьер, д.3,офис 203.  Тел.: (</w:t>
      </w:r>
      <w:r w:rsidRPr="00F6179F">
        <w:rPr>
          <w:i/>
          <w:color w:val="000080"/>
          <w:sz w:val="20"/>
          <w:u w:val="single"/>
        </w:rPr>
        <w:t>499) 356-5292</w:t>
      </w:r>
      <w:r w:rsidR="00B27FCD" w:rsidRPr="00B27FCD">
        <w:rPr>
          <w:i/>
          <w:color w:val="000080"/>
          <w:sz w:val="20"/>
        </w:rPr>
        <w:t xml:space="preserve">, </w:t>
      </w:r>
      <w:hyperlink r:id="rId5" w:history="1">
        <w:r w:rsidR="00116F17" w:rsidRPr="00BF1D00">
          <w:rPr>
            <w:rStyle w:val="a6"/>
            <w:i/>
            <w:sz w:val="20"/>
            <w:lang w:val="en-US"/>
          </w:rPr>
          <w:t>barokko56@mail.ru</w:t>
        </w:r>
      </w:hyperlink>
    </w:p>
    <w:p w:rsidR="00137EA0" w:rsidRPr="00BC15B0" w:rsidRDefault="00137EA0" w:rsidP="00137EA0">
      <w:pPr>
        <w:pStyle w:val="1"/>
        <w:tabs>
          <w:tab w:val="left" w:pos="1745"/>
        </w:tabs>
        <w:spacing w:before="0" w:after="0"/>
        <w:jc w:val="center"/>
        <w:rPr>
          <w:rFonts w:ascii="Times New Roman" w:hAnsi="Times New Roman"/>
          <w:color w:val="000080"/>
          <w:sz w:val="20"/>
        </w:rPr>
      </w:pPr>
      <w:r w:rsidRPr="00BC15B0">
        <w:rPr>
          <w:rFonts w:ascii="Times New Roman" w:hAnsi="Times New Roman"/>
          <w:color w:val="000080"/>
          <w:sz w:val="20"/>
        </w:rPr>
        <w:t>ИНН 772</w:t>
      </w:r>
      <w:r>
        <w:rPr>
          <w:rFonts w:ascii="Times New Roman" w:hAnsi="Times New Roman"/>
          <w:color w:val="000080"/>
          <w:sz w:val="20"/>
        </w:rPr>
        <w:t>3881931</w:t>
      </w:r>
      <w:r w:rsidRPr="00BC15B0">
        <w:rPr>
          <w:rFonts w:ascii="Times New Roman" w:hAnsi="Times New Roman"/>
          <w:color w:val="000080"/>
          <w:sz w:val="20"/>
        </w:rPr>
        <w:t xml:space="preserve"> КПП 772</w:t>
      </w:r>
      <w:r>
        <w:rPr>
          <w:rFonts w:ascii="Times New Roman" w:hAnsi="Times New Roman"/>
          <w:color w:val="000080"/>
          <w:sz w:val="20"/>
        </w:rPr>
        <w:t>3</w:t>
      </w:r>
      <w:r w:rsidRPr="00BC15B0">
        <w:rPr>
          <w:rFonts w:ascii="Times New Roman" w:hAnsi="Times New Roman"/>
          <w:color w:val="000080"/>
          <w:sz w:val="20"/>
        </w:rPr>
        <w:t>01001 ОГРН 1</w:t>
      </w:r>
      <w:r>
        <w:rPr>
          <w:rFonts w:ascii="Times New Roman" w:hAnsi="Times New Roman"/>
          <w:color w:val="000080"/>
          <w:sz w:val="20"/>
        </w:rPr>
        <w:t xml:space="preserve">137746781039 </w:t>
      </w:r>
      <w:r w:rsidRPr="00BC15B0">
        <w:rPr>
          <w:rFonts w:ascii="Times New Roman" w:hAnsi="Times New Roman"/>
          <w:color w:val="000080"/>
          <w:sz w:val="20"/>
        </w:rPr>
        <w:t xml:space="preserve"> ОКАТО 452905</w:t>
      </w:r>
      <w:r>
        <w:rPr>
          <w:rFonts w:ascii="Times New Roman" w:hAnsi="Times New Roman"/>
          <w:color w:val="000080"/>
          <w:sz w:val="20"/>
        </w:rPr>
        <w:t>82000</w:t>
      </w:r>
      <w:r w:rsidRPr="00BC15B0">
        <w:rPr>
          <w:rFonts w:ascii="Times New Roman" w:hAnsi="Times New Roman"/>
          <w:color w:val="000080"/>
          <w:sz w:val="20"/>
        </w:rPr>
        <w:t xml:space="preserve"> ОКПО </w:t>
      </w:r>
      <w:r>
        <w:rPr>
          <w:rFonts w:ascii="Times New Roman" w:hAnsi="Times New Roman"/>
          <w:color w:val="000080"/>
          <w:sz w:val="20"/>
        </w:rPr>
        <w:t>18168993</w:t>
      </w:r>
      <w:r w:rsidRPr="00BC15B0">
        <w:rPr>
          <w:rFonts w:ascii="Times New Roman" w:hAnsi="Times New Roman"/>
          <w:color w:val="000080"/>
          <w:sz w:val="20"/>
        </w:rPr>
        <w:t xml:space="preserve"> </w:t>
      </w:r>
    </w:p>
    <w:p w:rsidR="00137EA0" w:rsidRPr="005740FA" w:rsidRDefault="00137EA0" w:rsidP="00137EA0">
      <w:pPr>
        <w:pStyle w:val="1"/>
        <w:spacing w:before="0" w:after="0"/>
        <w:rPr>
          <w:rFonts w:ascii="Times New Roman" w:hAnsi="Times New Roman"/>
          <w:sz w:val="20"/>
        </w:rPr>
      </w:pPr>
    </w:p>
    <w:p w:rsidR="00137EA0" w:rsidRDefault="00137EA0" w:rsidP="00137EA0"/>
    <w:p w:rsidR="00307632" w:rsidRPr="00307632" w:rsidRDefault="00307632" w:rsidP="00137EA0">
      <w:pPr>
        <w:rPr>
          <w:rFonts w:ascii="Calibri" w:hAnsi="Calibri" w:cs="Calibri"/>
          <w:i/>
          <w:sz w:val="18"/>
          <w:szCs w:val="18"/>
        </w:rPr>
      </w:pPr>
      <w:r w:rsidRPr="00307632">
        <w:rPr>
          <w:rFonts w:ascii="Calibri" w:hAnsi="Calibri" w:cs="Calibri"/>
          <w:i/>
          <w:sz w:val="18"/>
          <w:szCs w:val="18"/>
        </w:rPr>
        <w:t>Исх. № _5_</w:t>
      </w:r>
    </w:p>
    <w:p w:rsidR="00137EA0" w:rsidRPr="00307632" w:rsidRDefault="00307632" w:rsidP="00137EA0">
      <w:pPr>
        <w:rPr>
          <w:rFonts w:ascii="Calibri" w:hAnsi="Calibri" w:cs="Calibri"/>
          <w:i/>
          <w:sz w:val="18"/>
          <w:szCs w:val="18"/>
        </w:rPr>
      </w:pPr>
      <w:r w:rsidRPr="00307632">
        <w:rPr>
          <w:rFonts w:ascii="Calibri" w:hAnsi="Calibri" w:cs="Calibri"/>
          <w:i/>
          <w:sz w:val="18"/>
          <w:szCs w:val="18"/>
        </w:rPr>
        <w:t>30</w:t>
      </w:r>
      <w:r w:rsidR="00137EA0" w:rsidRPr="00307632">
        <w:rPr>
          <w:rFonts w:ascii="Calibri" w:hAnsi="Calibri" w:cs="Calibri"/>
          <w:i/>
          <w:sz w:val="18"/>
          <w:szCs w:val="18"/>
        </w:rPr>
        <w:t>.</w:t>
      </w:r>
      <w:r w:rsidRPr="00307632">
        <w:rPr>
          <w:rFonts w:ascii="Calibri" w:hAnsi="Calibri" w:cs="Calibri"/>
          <w:i/>
          <w:sz w:val="18"/>
          <w:szCs w:val="18"/>
        </w:rPr>
        <w:t>01.2014г.</w:t>
      </w:r>
    </w:p>
    <w:p w:rsidR="00307632" w:rsidRPr="00307632" w:rsidRDefault="00307632" w:rsidP="00137EA0">
      <w:pPr>
        <w:rPr>
          <w:sz w:val="18"/>
          <w:szCs w:val="18"/>
        </w:rPr>
      </w:pPr>
    </w:p>
    <w:p w:rsidR="003203B8" w:rsidRPr="00307632" w:rsidRDefault="00307632" w:rsidP="003203B8">
      <w:pPr>
        <w:rPr>
          <w:b/>
          <w:sz w:val="18"/>
          <w:szCs w:val="1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632">
        <w:rPr>
          <w:b/>
          <w:sz w:val="18"/>
          <w:szCs w:val="18"/>
          <w:u w:val="single"/>
        </w:rPr>
        <w:t>ЖСК «Исток»</w:t>
      </w:r>
    </w:p>
    <w:p w:rsidR="00307632" w:rsidRPr="00307632" w:rsidRDefault="00307632" w:rsidP="003203B8">
      <w:pPr>
        <w:rPr>
          <w:sz w:val="18"/>
          <w:szCs w:val="18"/>
        </w:rPr>
      </w:pP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</w:r>
      <w:r w:rsidRPr="00307632">
        <w:rPr>
          <w:sz w:val="18"/>
          <w:szCs w:val="18"/>
        </w:rPr>
        <w:tab/>
        <w:t>Москва, Батайский пр-д, д.51</w:t>
      </w:r>
    </w:p>
    <w:p w:rsidR="00307632" w:rsidRDefault="00307632" w:rsidP="003203B8">
      <w:pPr>
        <w:rPr>
          <w:b/>
        </w:rPr>
      </w:pPr>
    </w:p>
    <w:p w:rsidR="00F770F3" w:rsidRDefault="00F770F3" w:rsidP="003203B8">
      <w:pPr>
        <w:rPr>
          <w:b/>
        </w:rPr>
      </w:pPr>
    </w:p>
    <w:p w:rsidR="009C10F4" w:rsidRDefault="003203B8" w:rsidP="00F770F3">
      <w:pPr>
        <w:rPr>
          <w:b/>
        </w:rPr>
      </w:pPr>
      <w:r>
        <w:rPr>
          <w:b/>
        </w:rPr>
        <w:t>Коммерческое предложение</w:t>
      </w:r>
    </w:p>
    <w:p w:rsidR="00F770F3" w:rsidRDefault="00F770F3" w:rsidP="00F770F3">
      <w:pPr>
        <w:rPr>
          <w:b/>
        </w:rPr>
      </w:pPr>
    </w:p>
    <w:p w:rsidR="00307632" w:rsidRDefault="00307632" w:rsidP="00B27FCD">
      <w:pPr>
        <w:jc w:val="center"/>
        <w:rPr>
          <w:b/>
        </w:rPr>
      </w:pPr>
    </w:p>
    <w:p w:rsidR="003203B8" w:rsidRDefault="003203B8" w:rsidP="003203B8">
      <w:pPr>
        <w:rPr>
          <w:b/>
        </w:rPr>
      </w:pPr>
    </w:p>
    <w:p w:rsidR="003203B8" w:rsidRDefault="003203B8" w:rsidP="00F770F3">
      <w:pPr>
        <w:spacing w:line="276" w:lineRule="auto"/>
        <w:rPr>
          <w:sz w:val="22"/>
          <w:szCs w:val="22"/>
          <w:u w:val="single"/>
        </w:rPr>
      </w:pPr>
      <w:r w:rsidRPr="00B27FCD">
        <w:rPr>
          <w:sz w:val="22"/>
          <w:szCs w:val="22"/>
        </w:rPr>
        <w:t xml:space="preserve"> </w:t>
      </w:r>
      <w:r w:rsidR="00307632">
        <w:rPr>
          <w:sz w:val="22"/>
          <w:szCs w:val="22"/>
          <w:u w:val="single"/>
        </w:rPr>
        <w:t>Стоимость</w:t>
      </w:r>
      <w:r w:rsidR="00F4408B">
        <w:rPr>
          <w:sz w:val="22"/>
          <w:szCs w:val="22"/>
          <w:u w:val="single"/>
        </w:rPr>
        <w:t xml:space="preserve"> металлической двери с </w:t>
      </w:r>
      <w:r w:rsidR="00271005">
        <w:rPr>
          <w:sz w:val="22"/>
          <w:szCs w:val="22"/>
          <w:u w:val="single"/>
        </w:rPr>
        <w:t>окном на подъезд дома;</w:t>
      </w:r>
      <w:r w:rsidR="00F4408B">
        <w:rPr>
          <w:sz w:val="22"/>
          <w:szCs w:val="22"/>
          <w:u w:val="single"/>
        </w:rPr>
        <w:t xml:space="preserve"> </w:t>
      </w:r>
      <w:r w:rsidR="00271005">
        <w:rPr>
          <w:sz w:val="22"/>
          <w:szCs w:val="22"/>
          <w:u w:val="single"/>
        </w:rPr>
        <w:t>изготовление, д</w:t>
      </w:r>
      <w:r w:rsidR="00F4408B">
        <w:rPr>
          <w:sz w:val="22"/>
          <w:szCs w:val="22"/>
          <w:u w:val="single"/>
        </w:rPr>
        <w:t>оставка</w:t>
      </w:r>
      <w:r w:rsidR="00271005">
        <w:rPr>
          <w:sz w:val="22"/>
          <w:szCs w:val="22"/>
          <w:u w:val="single"/>
        </w:rPr>
        <w:t>, установка 1 шт.</w:t>
      </w:r>
    </w:p>
    <w:p w:rsidR="00271005" w:rsidRDefault="00271005" w:rsidP="00F770F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с покраской RAL (по каталогу) Цена: 35400,00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 + НДС (18%)-6372,00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.= 41772,00</w:t>
      </w:r>
      <w:r w:rsidRPr="00271005">
        <w:rPr>
          <w:sz w:val="18"/>
          <w:szCs w:val="18"/>
        </w:rPr>
        <w:t xml:space="preserve"> руб</w:t>
      </w:r>
      <w:r>
        <w:rPr>
          <w:sz w:val="22"/>
          <w:szCs w:val="22"/>
        </w:rPr>
        <w:t>.</w:t>
      </w:r>
    </w:p>
    <w:p w:rsidR="00271005" w:rsidRDefault="00271005" w:rsidP="00F770F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с покраской Антик (по каталогу) Цена: 37750,00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 + НДС (18%)-6</w:t>
      </w:r>
      <w:r w:rsidR="00F770F3">
        <w:rPr>
          <w:sz w:val="22"/>
          <w:szCs w:val="22"/>
        </w:rPr>
        <w:t>795</w:t>
      </w:r>
      <w:r>
        <w:rPr>
          <w:sz w:val="22"/>
          <w:szCs w:val="22"/>
        </w:rPr>
        <w:t>,00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.= 4</w:t>
      </w:r>
      <w:r w:rsidR="00F770F3">
        <w:rPr>
          <w:sz w:val="22"/>
          <w:szCs w:val="22"/>
        </w:rPr>
        <w:t>4545</w:t>
      </w:r>
      <w:r>
        <w:rPr>
          <w:sz w:val="22"/>
          <w:szCs w:val="22"/>
        </w:rPr>
        <w:t>,00</w:t>
      </w:r>
      <w:r w:rsidRPr="00271005">
        <w:rPr>
          <w:sz w:val="18"/>
          <w:szCs w:val="18"/>
        </w:rPr>
        <w:t xml:space="preserve"> руб</w:t>
      </w:r>
      <w:r>
        <w:rPr>
          <w:sz w:val="22"/>
          <w:szCs w:val="22"/>
        </w:rPr>
        <w:t>.</w:t>
      </w:r>
    </w:p>
    <w:p w:rsidR="00F770F3" w:rsidRPr="00271005" w:rsidRDefault="00F770F3" w:rsidP="00F770F3">
      <w:pPr>
        <w:spacing w:line="276" w:lineRule="auto"/>
        <w:rPr>
          <w:sz w:val="22"/>
          <w:szCs w:val="22"/>
        </w:rPr>
      </w:pPr>
    </w:p>
    <w:p w:rsidR="00F770F3" w:rsidRDefault="00F770F3" w:rsidP="00F770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Стоимость металлической двери в Правление (под.3,эт.1); изготовление, доставка, установка 1 шт.</w:t>
      </w:r>
    </w:p>
    <w:p w:rsidR="00F770F3" w:rsidRDefault="00F770F3" w:rsidP="00F770F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с покраской RAL (по каталогу) Цена: 23000,00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 + НДС (18%)-4140,00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.= 27140,00</w:t>
      </w:r>
      <w:r w:rsidRPr="00271005">
        <w:rPr>
          <w:sz w:val="18"/>
          <w:szCs w:val="18"/>
        </w:rPr>
        <w:t xml:space="preserve"> руб</w:t>
      </w:r>
      <w:r>
        <w:rPr>
          <w:sz w:val="22"/>
          <w:szCs w:val="22"/>
        </w:rPr>
        <w:t>.</w:t>
      </w:r>
    </w:p>
    <w:p w:rsidR="00271005" w:rsidRDefault="00271005" w:rsidP="00F770F3">
      <w:pPr>
        <w:spacing w:line="276" w:lineRule="auto"/>
        <w:rPr>
          <w:sz w:val="22"/>
          <w:szCs w:val="22"/>
        </w:rPr>
      </w:pPr>
    </w:p>
    <w:p w:rsidR="00F770F3" w:rsidRDefault="00F770F3" w:rsidP="00F770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Стоимость металлической двери в мусорокамеру подъезда; изготовление, доставка, установка 1 шт.</w:t>
      </w:r>
    </w:p>
    <w:p w:rsidR="00F770F3" w:rsidRDefault="00F770F3" w:rsidP="00F770F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с покраской RAL (по каталогу) Цена: 19575,00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 + НДС (18%)-3523,50</w:t>
      </w:r>
      <w:r w:rsidRPr="00271005">
        <w:rPr>
          <w:sz w:val="18"/>
          <w:szCs w:val="18"/>
        </w:rPr>
        <w:t>руб</w:t>
      </w:r>
      <w:r>
        <w:rPr>
          <w:sz w:val="22"/>
          <w:szCs w:val="22"/>
        </w:rPr>
        <w:t>.= 23098,50</w:t>
      </w:r>
      <w:r w:rsidRPr="00271005">
        <w:rPr>
          <w:sz w:val="18"/>
          <w:szCs w:val="18"/>
        </w:rPr>
        <w:t xml:space="preserve"> руб</w:t>
      </w:r>
      <w:r>
        <w:rPr>
          <w:sz w:val="22"/>
          <w:szCs w:val="22"/>
        </w:rPr>
        <w:t>.</w:t>
      </w:r>
    </w:p>
    <w:p w:rsidR="00F770F3" w:rsidRPr="00271005" w:rsidRDefault="00F770F3" w:rsidP="00F770F3">
      <w:pPr>
        <w:spacing w:line="276" w:lineRule="auto"/>
        <w:rPr>
          <w:sz w:val="22"/>
          <w:szCs w:val="22"/>
        </w:rPr>
      </w:pPr>
    </w:p>
    <w:p w:rsidR="003A654E" w:rsidRPr="003A73E3" w:rsidRDefault="003A654E" w:rsidP="00F361C5">
      <w:pPr>
        <w:jc w:val="center"/>
        <w:rPr>
          <w:sz w:val="22"/>
          <w:szCs w:val="22"/>
        </w:rPr>
      </w:pPr>
    </w:p>
    <w:p w:rsidR="00F770F3" w:rsidRDefault="00F770F3" w:rsidP="00B27FCD">
      <w:pPr>
        <w:tabs>
          <w:tab w:val="left" w:pos="7158"/>
        </w:tabs>
        <w:jc w:val="both"/>
        <w:rPr>
          <w:b/>
        </w:rPr>
      </w:pPr>
    </w:p>
    <w:p w:rsidR="00F770F3" w:rsidRDefault="00EC13C8" w:rsidP="00B27FCD">
      <w:pPr>
        <w:tabs>
          <w:tab w:val="left" w:pos="7158"/>
        </w:tabs>
        <w:jc w:val="both"/>
        <w:rPr>
          <w:b/>
        </w:rPr>
      </w:pPr>
      <w:r>
        <w:rPr>
          <w:b/>
        </w:rPr>
        <w:t xml:space="preserve">                       </w:t>
      </w:r>
    </w:p>
    <w:p w:rsidR="005A579D" w:rsidRDefault="00EC13C8" w:rsidP="00B27FCD">
      <w:pPr>
        <w:tabs>
          <w:tab w:val="left" w:pos="7158"/>
        </w:tabs>
        <w:jc w:val="both"/>
        <w:rPr>
          <w:b/>
        </w:rPr>
      </w:pPr>
      <w:r>
        <w:rPr>
          <w:b/>
        </w:rPr>
        <w:t xml:space="preserve"> </w:t>
      </w:r>
    </w:p>
    <w:p w:rsidR="00EC13C8" w:rsidRDefault="009B73AA" w:rsidP="00F361C5">
      <w:pPr>
        <w:tabs>
          <w:tab w:val="left" w:pos="7158"/>
        </w:tabs>
        <w:rPr>
          <w:b/>
        </w:rPr>
      </w:pPr>
      <w:r>
        <w:rPr>
          <w:b/>
        </w:rPr>
        <w:t xml:space="preserve">    </w:t>
      </w:r>
    </w:p>
    <w:p w:rsidR="00B27FCD" w:rsidRDefault="00B27FCD" w:rsidP="00F361C5">
      <w:pPr>
        <w:tabs>
          <w:tab w:val="left" w:pos="7158"/>
        </w:tabs>
        <w:rPr>
          <w:b/>
        </w:rPr>
      </w:pPr>
      <w:r w:rsidRPr="00B27FCD">
        <w:rPr>
          <w:b/>
        </w:rPr>
        <w:t>Генеральный д</w:t>
      </w:r>
      <w:r w:rsidR="00EC13C8" w:rsidRPr="00B27FCD">
        <w:rPr>
          <w:b/>
        </w:rPr>
        <w:t xml:space="preserve">иректор </w:t>
      </w:r>
    </w:p>
    <w:p w:rsidR="00EC13C8" w:rsidRPr="00B27FCD" w:rsidRDefault="00EC13C8" w:rsidP="00F6179F">
      <w:pPr>
        <w:tabs>
          <w:tab w:val="left" w:pos="0"/>
        </w:tabs>
        <w:rPr>
          <w:b/>
        </w:rPr>
      </w:pPr>
      <w:r w:rsidRPr="00B27FCD">
        <w:rPr>
          <w:b/>
        </w:rPr>
        <w:t xml:space="preserve">ООО «Барокко»                    </w:t>
      </w:r>
      <w:r w:rsidR="00B27FCD">
        <w:rPr>
          <w:b/>
        </w:rPr>
        <w:t xml:space="preserve">        </w:t>
      </w:r>
      <w:r w:rsidR="00F770F3">
        <w:rPr>
          <w:b/>
        </w:rPr>
        <w:tab/>
      </w:r>
      <w:r w:rsidR="00F770F3">
        <w:rPr>
          <w:b/>
        </w:rPr>
        <w:tab/>
      </w:r>
      <w:r w:rsidR="00B27FCD">
        <w:rPr>
          <w:b/>
        </w:rPr>
        <w:t xml:space="preserve">          Думинский Сергей Петрович</w:t>
      </w:r>
    </w:p>
    <w:p w:rsidR="00B27FCD" w:rsidRPr="00B27FCD" w:rsidRDefault="00B27FCD" w:rsidP="00F361C5">
      <w:pPr>
        <w:tabs>
          <w:tab w:val="left" w:pos="7158"/>
        </w:tabs>
      </w:pPr>
    </w:p>
    <w:p w:rsidR="00EC13C8" w:rsidRPr="00B27FCD" w:rsidRDefault="00EC13C8" w:rsidP="00F361C5">
      <w:pPr>
        <w:tabs>
          <w:tab w:val="left" w:pos="7158"/>
        </w:tabs>
      </w:pPr>
      <w:r w:rsidRPr="00B27FCD">
        <w:t xml:space="preserve">   </w:t>
      </w:r>
    </w:p>
    <w:p w:rsidR="00EC13C8" w:rsidRPr="00EC13C8" w:rsidRDefault="00EC13C8" w:rsidP="00F361C5">
      <w:pPr>
        <w:tabs>
          <w:tab w:val="left" w:pos="7158"/>
        </w:tabs>
        <w:rPr>
          <w:b/>
        </w:rPr>
      </w:pPr>
    </w:p>
    <w:p w:rsidR="00F361C5" w:rsidRPr="00F361C5" w:rsidRDefault="00F361C5" w:rsidP="00F361C5">
      <w:pPr>
        <w:rPr>
          <w:b/>
        </w:rPr>
      </w:pPr>
    </w:p>
    <w:p w:rsidR="00F361C5" w:rsidRPr="00F361C5" w:rsidRDefault="00F361C5" w:rsidP="00F361C5">
      <w:pPr>
        <w:rPr>
          <w:b/>
        </w:rPr>
      </w:pPr>
    </w:p>
    <w:p w:rsidR="00F361C5" w:rsidRPr="00F361C5" w:rsidRDefault="00F361C5" w:rsidP="00F361C5">
      <w:pPr>
        <w:jc w:val="center"/>
        <w:rPr>
          <w:b/>
        </w:rPr>
      </w:pPr>
    </w:p>
    <w:sectPr w:rsidR="00F361C5" w:rsidRPr="00F361C5">
      <w:pgSz w:w="11906" w:h="16838"/>
      <w:pgMar w:top="1418" w:right="96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BF6"/>
    <w:multiLevelType w:val="hybridMultilevel"/>
    <w:tmpl w:val="D104447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F0E16"/>
    <w:multiLevelType w:val="hybridMultilevel"/>
    <w:tmpl w:val="0F547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A7F70"/>
    <w:multiLevelType w:val="hybridMultilevel"/>
    <w:tmpl w:val="820C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0FAD"/>
    <w:rsid w:val="000414A9"/>
    <w:rsid w:val="00054DDD"/>
    <w:rsid w:val="00060778"/>
    <w:rsid w:val="00063C4F"/>
    <w:rsid w:val="000C704F"/>
    <w:rsid w:val="000F729A"/>
    <w:rsid w:val="001041E4"/>
    <w:rsid w:val="00116F17"/>
    <w:rsid w:val="0012551C"/>
    <w:rsid w:val="00137EA0"/>
    <w:rsid w:val="002109F5"/>
    <w:rsid w:val="00255695"/>
    <w:rsid w:val="00271005"/>
    <w:rsid w:val="00307632"/>
    <w:rsid w:val="003203B8"/>
    <w:rsid w:val="00342F0E"/>
    <w:rsid w:val="00353DF9"/>
    <w:rsid w:val="003A5BB2"/>
    <w:rsid w:val="003A654E"/>
    <w:rsid w:val="003A73E3"/>
    <w:rsid w:val="003D5015"/>
    <w:rsid w:val="004370C4"/>
    <w:rsid w:val="00503921"/>
    <w:rsid w:val="0057795B"/>
    <w:rsid w:val="005A579D"/>
    <w:rsid w:val="005E6004"/>
    <w:rsid w:val="00651129"/>
    <w:rsid w:val="006A5D6C"/>
    <w:rsid w:val="00720BA4"/>
    <w:rsid w:val="00730560"/>
    <w:rsid w:val="00754929"/>
    <w:rsid w:val="00762ED8"/>
    <w:rsid w:val="00766EBB"/>
    <w:rsid w:val="007E3059"/>
    <w:rsid w:val="00846F36"/>
    <w:rsid w:val="008A2476"/>
    <w:rsid w:val="008B04A4"/>
    <w:rsid w:val="00900FAD"/>
    <w:rsid w:val="00936ECB"/>
    <w:rsid w:val="00953A7D"/>
    <w:rsid w:val="00976A8A"/>
    <w:rsid w:val="009B73AA"/>
    <w:rsid w:val="009C10F4"/>
    <w:rsid w:val="00A07C1D"/>
    <w:rsid w:val="00A97E51"/>
    <w:rsid w:val="00AC1F53"/>
    <w:rsid w:val="00B03A74"/>
    <w:rsid w:val="00B27FCD"/>
    <w:rsid w:val="00B51B11"/>
    <w:rsid w:val="00B55B78"/>
    <w:rsid w:val="00B82A01"/>
    <w:rsid w:val="00C8417F"/>
    <w:rsid w:val="00CB3505"/>
    <w:rsid w:val="00D1116D"/>
    <w:rsid w:val="00D23B0F"/>
    <w:rsid w:val="00DA65FD"/>
    <w:rsid w:val="00DE2F3E"/>
    <w:rsid w:val="00EC13C8"/>
    <w:rsid w:val="00F117C1"/>
    <w:rsid w:val="00F12643"/>
    <w:rsid w:val="00F361C5"/>
    <w:rsid w:val="00F4408B"/>
    <w:rsid w:val="00F44B63"/>
    <w:rsid w:val="00F6179F"/>
    <w:rsid w:val="00F770F3"/>
    <w:rsid w:val="00FC5445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567"/>
      <w:jc w:val="both"/>
    </w:pPr>
    <w:rPr>
      <w:b/>
      <w:sz w:val="24"/>
    </w:rPr>
  </w:style>
  <w:style w:type="paragraph" w:styleId="21">
    <w:name w:val="Body Text 2"/>
    <w:basedOn w:val="a"/>
    <w:pPr>
      <w:ind w:right="84"/>
      <w:jc w:val="both"/>
    </w:pPr>
    <w:rPr>
      <w:b/>
      <w:sz w:val="24"/>
    </w:rPr>
  </w:style>
  <w:style w:type="paragraph" w:styleId="30">
    <w:name w:val="Body Text 3"/>
    <w:basedOn w:val="a"/>
    <w:pPr>
      <w:ind w:right="84"/>
    </w:pPr>
    <w:rPr>
      <w:b/>
      <w:sz w:val="24"/>
    </w:rPr>
  </w:style>
  <w:style w:type="table" w:styleId="a5">
    <w:name w:val="Table Grid"/>
    <w:basedOn w:val="a1"/>
    <w:rsid w:val="00F1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2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okko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Государственную  налоговую</vt:lpstr>
    </vt:vector>
  </TitlesOfParts>
  <Company>ООО "Барокко СВ"</Company>
  <LinksUpToDate>false</LinksUpToDate>
  <CharactersWithSpaces>1180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mailto:barokko56@mail.ru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Государственную  налоговую</dc:title>
  <dc:subject/>
  <dc:creator>Нина Леоновна Мельник</dc:creator>
  <cp:keywords/>
  <cp:lastModifiedBy>Admin</cp:lastModifiedBy>
  <cp:revision>2</cp:revision>
  <cp:lastPrinted>2014-01-30T08:27:00Z</cp:lastPrinted>
  <dcterms:created xsi:type="dcterms:W3CDTF">2014-02-26T11:49:00Z</dcterms:created>
  <dcterms:modified xsi:type="dcterms:W3CDTF">2014-02-26T11:49:00Z</dcterms:modified>
</cp:coreProperties>
</file>